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32"/>
          <w:szCs w:val="32"/>
        </w:rPr>
      </w:pPr>
      <w:r w:rsidRPr="00EB5BC7">
        <w:rPr>
          <w:rFonts w:ascii="FranklinGothic-Demi" w:hAnsi="FranklinGothic-Demi" w:cs="FranklinGothic-Demi"/>
          <w:color w:val="0073DB"/>
          <w:sz w:val="32"/>
          <w:szCs w:val="32"/>
        </w:rPr>
        <w:t xml:space="preserve">Study Guide Questions Book II </w:t>
      </w:r>
      <w:r w:rsidRPr="00EB5BC7">
        <w:rPr>
          <w:rFonts w:ascii="FranklinGothic-Demi" w:hAnsi="FranklinGothic-Demi" w:cs="FranklinGothic-Demi"/>
          <w:i/>
          <w:color w:val="0073DB"/>
          <w:sz w:val="32"/>
          <w:szCs w:val="32"/>
        </w:rPr>
        <w:t>A Tale of Two Cities</w:t>
      </w:r>
      <w:r w:rsidRPr="00EB5BC7">
        <w:rPr>
          <w:rFonts w:ascii="FranklinGothic-Demi" w:hAnsi="FranklinGothic-Demi" w:cs="FranklinGothic-Demi"/>
          <w:color w:val="0073DB"/>
          <w:sz w:val="32"/>
          <w:szCs w:val="32"/>
        </w:rPr>
        <w:t>:</w:t>
      </w:r>
    </w:p>
    <w:p w:rsid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0"/>
          <w:szCs w:val="20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1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26. Describe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Tellson’s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bank. What is the bank’s attitude toward change?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27. How does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Tellson’s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treat the young men in its employ?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28. What behavior of Mrs. Cruncher makes Mr. Cruncher angry? Why does this anger him?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29. What physical characteristic of his father’s does young Jerry wonder about? Can you make a guess about it?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2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30. What does Mr. Cruncher think is “Barbarous”? Do you agree or disagree with him? Why?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31. What is the “old Bailey” and what is it famous for?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32. Who is being tried, and what is the charge against him?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33. Who is present in the courtroom to act as witnesses for the prosecution?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3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34. Where did Mr. Lorry, Miss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Manette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, and Dr.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Manette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first meet Charles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Darnay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? What was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Lucie’s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opinion of him?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35. What did the wigged gentleman who was looking at the ceiling point out to the counsel, Mr.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Stryver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, on the piece of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paper that he threw to him?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36. What does Mr.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Stryver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say about Mr.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Basard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and Mr.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Cly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37. What happens in the courtroom to prove that Mr. Carton is much more observant than his manner lets on?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38. What personal service does Carton do for Charles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Darnay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? What do you think this hints at for the future?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39. What is the verdict?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4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40. What do you think Carton’s and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Darnay’s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toast foreshadows?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41. What is Sydney Carton’s opinion of himself?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5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42. What is Carton’s job?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43. Describe his working routine. Include when, where, and how.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44. After reading this chapter, describe Sydney Carton’s life and tell how you think he feels about it.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Book" w:hAnsi="FranklinGothic-Book" w:cs="FranklinGothic-Book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6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45. Where does Mr. Lorry go most Sundays? Why?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46. What kind of housekeeper is Lucie?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47. Describe Miss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Pross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as she appears on the surface and how she really is once you get to know her?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48. How does Miss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Pross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describe the Doctor’s mental condition? What does it take to soothe him?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49. Who are the “hundreds of people” that visit the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Manette’s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on Sundays?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7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50. What kinds of people associate themselves with the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Monseigneur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? What does this say about what it takes to get ahead in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France at this time?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51. Describe the “accident” that befalls the Monsieur the Marquis in the streets of Paris.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52. What is the Marquis’s attitude toward this “accident”?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8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53. What are the conditions in the Marquis’s home village?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54. What unusual sight did the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roadmender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see? What prediction can you make from this?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55. Who is the Marquis expecting? Can you guess the identity of this person?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9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56. Of what does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Darnay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accuse his uncle?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57. What is the Marquis’s philosophy of keeping the common people under control?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58. What is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Darnay’s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opinion of his family’s behavior and what does he plan to do about it?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59. What happens to the Marquis, and what does the note tell us?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10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60. A year after his uncle’s death, describe Charles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Darnay’s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professional and personal condition.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61. In proclaiming his love for Lucie, how does Charles show consideration for Dr.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Manette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62. What are the two promises that the Doctor makes Charles?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63. What is the effect on the Doctor of making these promises? Why do you think they had this effect on him?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11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64. What future plan does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Stryver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confess to Carton?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65. What does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Stryver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advise Carton to do?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12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66. Why does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Stryver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stop in to tell Mr. Lorry of his plans?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67. What is Mr. Lorry’s reaction to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Stryver’s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news?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68. What does Mr. Lorry offer to do for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Stryver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69. What is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Stryver’s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attitude when Lorry comes to the house with information, and why does he act this way?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13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70. In his talk with Lucie, what is Carton’s opinion of himself?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71. What does Carton say he would do if Lucie should love him?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72. What memory does Carton want to take with him?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73. What promise does Carton make Lucie? Where do you think this promise will lead him?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14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74. Whose funeral procession does the crowd attack? Why do they attack it?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75. What is Jerry Cruncher’s reaction to the mob violence?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76. Describe Mr. Cruncher’s “fishing tackle.” What kind of “fish” do you think he is going for with this type of “tackle”?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77. What name does young Jerry give to his father’s “trade,” and what is Mr. Cruncher’s response when young Jerry says he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wants to be in that trade when he grows up? Do you see an irony in “resurrection man” and “recalled to life”?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15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78. What was the fate of the Marquis’s killer, and who reported that fate to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Defarge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79. What is the sentence that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Defarge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and his compatriots give after hearing the fate of the Marquis’s killer? What are the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future implications of this sentence?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80. How are these sentences recorded so that they will be kept secret until the appropriate time?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81. Why does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Defarge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compliment his guest for cheering the king and queen?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16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82. What information does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Defarge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get from Jacques on the police force? Where have you heard of this man before?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83. Why is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Defarge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depressed, and how does Madame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Defarge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comfort him?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84. What is the significance of Madame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Defarge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pinning a rose in her hair?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lastRenderedPageBreak/>
        <w:t xml:space="preserve">85. What does the spy learn from the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Defarges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, and what do they learn from him? Why does the spy’s information disturb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the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Defarges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17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86. What are the Doctor’s feelings about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Lucie’s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impending marriage?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18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87. What does Charles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Darnay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tell the Doctor on the morning of his marriage to Lucie?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88. What is the Doctor’s response to the combination of this information and the giving of his daughter in marriage?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89. What two things does Mr. Lorry do in reaction to the Doctor’s condition?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Book" w:hAnsi="FranklinGothic-Book" w:cs="FranklinGothic-Book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19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90. How does Mr. Lorry go about approaching the Doctor about his condition for the nine days without upsetting him?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91. What is the Doctor’s opinion about the future of Mr. Lorry’s “hypothetical” man?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92. What does the Doctor say is the one thing that could bring on another relapse? What does he mean by this?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93. What recommendation does Mr. Lorry make to the Doctor, and how does he talk him into following it?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20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94. What request does Carton make of Charles?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95. What does Lucie request of Charles?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21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96. What is the significance of the “echoing footsteps”?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97. What sad thing befell Charles and Lucie during this time period?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98. What has happened to Carton and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Stryver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over the years?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99. What happened in Paris on July 14, 1789?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100.Where did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Defarge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demand to be taken first? Why?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101.How does Madame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Defarge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show her merciless strength?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22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102.Who is Madame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Defarge’s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lieutenant in leading the women, and what does this “nickname” imply about her?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103.Who was Old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Foulon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and what was his fate?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104.What has begun?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23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105.What is the symbol of the revolutionaries?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106.What happens at the Marquis’s villa? What is this an example of?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EB5BC7" w:rsidRPr="00EB5BC7" w:rsidRDefault="00EB5BC7" w:rsidP="00EB5BC7">
      <w:pPr>
        <w:autoSpaceDE w:val="0"/>
        <w:autoSpaceDN w:val="0"/>
        <w:adjustRightInd w:val="0"/>
        <w:rPr>
          <w:rFonts w:ascii="FranklinGothic-Demi" w:hAnsi="FranklinGothic-Demi" w:cs="FranklinGothic-Demi"/>
          <w:color w:val="0073DB"/>
          <w:sz w:val="24"/>
          <w:szCs w:val="24"/>
        </w:rPr>
      </w:pPr>
      <w:r w:rsidRPr="00EB5BC7">
        <w:rPr>
          <w:rFonts w:ascii="FranklinGothic-Demi" w:hAnsi="FranklinGothic-Demi" w:cs="FranklinGothic-Demi"/>
          <w:color w:val="0073DB"/>
          <w:sz w:val="24"/>
          <w:szCs w:val="24"/>
        </w:rPr>
        <w:t>BOOK 2, CHAPTER 24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107.In the year 1792, where was the headquarters for the “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Monseigneur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” in Paris?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108.Why is Mr. Lorry going to France? What is his mission?</w:t>
      </w:r>
    </w:p>
    <w:p w:rsidR="00EB5BC7" w:rsidRPr="00EB5BC7" w:rsidRDefault="00EB5BC7" w:rsidP="00EB5BC7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109.What is </w:t>
      </w:r>
      <w:proofErr w:type="spellStart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Gabelle’s</w:t>
      </w:r>
      <w:proofErr w:type="spellEnd"/>
      <w:r w:rsidRPr="00EB5BC7">
        <w:rPr>
          <w:rFonts w:ascii="AGaramond-Regular" w:hAnsi="AGaramond-Regular" w:cs="AGaramond-Regular"/>
          <w:color w:val="000000"/>
          <w:sz w:val="24"/>
          <w:szCs w:val="24"/>
        </w:rPr>
        <w:t xml:space="preserve"> urgent plea?</w:t>
      </w:r>
    </w:p>
    <w:p w:rsidR="004E1D37" w:rsidRPr="00EB5BC7" w:rsidRDefault="00EB5BC7" w:rsidP="00EB5BC7">
      <w:pPr>
        <w:rPr>
          <w:sz w:val="24"/>
          <w:szCs w:val="24"/>
        </w:rPr>
      </w:pPr>
      <w:r w:rsidRPr="00EB5BC7">
        <w:rPr>
          <w:rFonts w:ascii="AGaramond-Regular" w:hAnsi="AGaramond-Regular" w:cs="AGaramond-Regular"/>
          <w:color w:val="000000"/>
          <w:sz w:val="24"/>
          <w:szCs w:val="24"/>
        </w:rPr>
        <w:t>110.What is Charles’s decision? Why does he decide on this course of action? What does this say about his character?</w:t>
      </w:r>
    </w:p>
    <w:sectPr w:rsidR="004E1D37" w:rsidRPr="00EB5BC7" w:rsidSect="00EB5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20"/>
  <w:drawingGridHorizontalSpacing w:val="110"/>
  <w:displayHorizontalDrawingGridEvery w:val="2"/>
  <w:characterSpacingControl w:val="doNotCompress"/>
  <w:compat/>
  <w:rsids>
    <w:rsidRoot w:val="00EB5BC7"/>
    <w:rsid w:val="004E1D37"/>
    <w:rsid w:val="00AE7B8C"/>
    <w:rsid w:val="00EB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1078</Words>
  <Characters>6148</Characters>
  <Application>Microsoft Office Word</Application>
  <DocSecurity>0</DocSecurity>
  <Lines>51</Lines>
  <Paragraphs>14</Paragraphs>
  <ScaleCrop>false</ScaleCrop>
  <Company>Toshiba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2</dc:creator>
  <cp:lastModifiedBy>Terri 2</cp:lastModifiedBy>
  <cp:revision>1</cp:revision>
  <dcterms:created xsi:type="dcterms:W3CDTF">2013-12-01T22:51:00Z</dcterms:created>
  <dcterms:modified xsi:type="dcterms:W3CDTF">2013-12-01T22:58:00Z</dcterms:modified>
</cp:coreProperties>
</file>