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A6" w:rsidRPr="007D37BF" w:rsidRDefault="007D37BF" w:rsidP="007D37BF">
      <w:pPr>
        <w:autoSpaceDE w:val="0"/>
        <w:autoSpaceDN w:val="0"/>
        <w:adjustRightInd w:val="0"/>
        <w:spacing w:after="0" w:line="360" w:lineRule="auto"/>
        <w:rPr>
          <w:rFonts w:ascii="FranklinGothic-Demi" w:hAnsi="FranklinGothic-Demi" w:cs="FranklinGothic-Demi"/>
          <w:color w:val="000000" w:themeColor="text1"/>
          <w:sz w:val="20"/>
          <w:szCs w:val="20"/>
        </w:rPr>
      </w:pPr>
      <w:r>
        <w:rPr>
          <w:rFonts w:ascii="FranklinGothic-Demi" w:hAnsi="FranklinGothic-Demi" w:cs="FranklinGothic-Demi"/>
          <w:color w:val="000000" w:themeColor="text1"/>
          <w:sz w:val="20"/>
          <w:szCs w:val="20"/>
        </w:rPr>
        <w:t>Q</w:t>
      </w:r>
      <w:r w:rsidR="00A601A6" w:rsidRPr="007D37BF">
        <w:rPr>
          <w:rFonts w:ascii="FranklinGothic-Demi" w:hAnsi="FranklinGothic-Demi" w:cs="FranklinGothic-Demi"/>
          <w:color w:val="000000" w:themeColor="text1"/>
          <w:sz w:val="20"/>
          <w:szCs w:val="20"/>
        </w:rPr>
        <w:t>UESTIONS</w:t>
      </w:r>
      <w:r>
        <w:rPr>
          <w:rFonts w:ascii="FranklinGothic-Demi" w:hAnsi="FranklinGothic-Demi" w:cs="FranklinGothic-Demi"/>
          <w:color w:val="000000" w:themeColor="text1"/>
          <w:sz w:val="20"/>
          <w:szCs w:val="20"/>
        </w:rPr>
        <w:t xml:space="preserve"> MSND</w:t>
      </w:r>
    </w:p>
    <w:p w:rsidR="007D37BF" w:rsidRDefault="007D37BF" w:rsidP="007D37BF">
      <w:pPr>
        <w:autoSpaceDE w:val="0"/>
        <w:autoSpaceDN w:val="0"/>
        <w:adjustRightInd w:val="0"/>
        <w:spacing w:after="0" w:line="360" w:lineRule="auto"/>
        <w:rPr>
          <w:rFonts w:ascii="FranklinGothic-Demi" w:hAnsi="FranklinGothic-Demi" w:cs="FranklinGothic-Demi"/>
          <w:color w:val="000000" w:themeColor="text1"/>
          <w:sz w:val="20"/>
          <w:szCs w:val="20"/>
        </w:rPr>
      </w:pP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FranklinGothic-Demi" w:hAnsi="FranklinGothic-Demi" w:cs="FranklinGothic-Demi"/>
          <w:color w:val="000000" w:themeColor="text1"/>
          <w:sz w:val="24"/>
          <w:szCs w:val="24"/>
        </w:rPr>
      </w:pPr>
      <w:r w:rsidRPr="007D37BF">
        <w:rPr>
          <w:rFonts w:ascii="FranklinGothic-Demi" w:hAnsi="FranklinGothic-Demi" w:cs="FranklinGothic-Demi"/>
          <w:color w:val="000000" w:themeColor="text1"/>
          <w:sz w:val="24"/>
          <w:szCs w:val="24"/>
        </w:rPr>
        <w:t>ACT I, SCENE I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1. How is Hippolyta’s reasoning concerning how quickly the next four days will pass different from that of Theseus? Note</w:t>
      </w:r>
      <w:r w:rsidR="007D37BF">
        <w:rPr>
          <w:rFonts w:ascii="AGaramond-Regular" w:hAnsi="AGaramond-Regular" w:cs="AGaramond-Regular"/>
          <w:color w:val="000000" w:themeColor="text1"/>
          <w:sz w:val="24"/>
          <w:szCs w:val="24"/>
        </w:rPr>
        <w:t xml:space="preserve"> </w:t>
      </w: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how Shakespeare portrays the patience and calmness of Hippolyta in contrast to the impatience and need for action of</w:t>
      </w:r>
      <w:r w:rsidR="007D37BF">
        <w:rPr>
          <w:rFonts w:ascii="AGaramond-Regular" w:hAnsi="AGaramond-Regular" w:cs="AGaramond-Regular"/>
          <w:color w:val="000000" w:themeColor="text1"/>
          <w:sz w:val="24"/>
          <w:szCs w:val="24"/>
        </w:rPr>
        <w:t xml:space="preserve"> </w:t>
      </w: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Theseus.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2. Why has Egeus brought his daughter and her two suitors to Theseus? What does Egeus expect him to do?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3. What was the proper role for women/daughters in Athenian society according to Egeus and Theseus?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4. What is Theseus’s ruling concerning Hermia?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5. How does Lysander’s comment about Demetrius’s previous love affair with Helena complicate things?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6. What do Lysander and Hermia plan to do about this seemingly impossible situation?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7. Why do they tell Helena what they plan to do?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8. Even though Helena loves Demetrius and is Hermia’s best friend, why does she decide to tell Demetrius of Hermia and</w:t>
      </w:r>
      <w:r w:rsidR="007D37BF">
        <w:rPr>
          <w:rFonts w:ascii="AGaramond-Regular" w:hAnsi="AGaramond-Regular" w:cs="AGaramond-Regular"/>
          <w:color w:val="000000" w:themeColor="text1"/>
          <w:sz w:val="24"/>
          <w:szCs w:val="24"/>
        </w:rPr>
        <w:t xml:space="preserve"> </w:t>
      </w: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Lysander’s plans?</w:t>
      </w:r>
    </w:p>
    <w:p w:rsidR="007D37BF" w:rsidRPr="007D37BF" w:rsidRDefault="007D37BF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FranklinGothic-Demi" w:hAnsi="FranklinGothic-Demi" w:cs="FranklinGothic-Demi"/>
          <w:color w:val="000000" w:themeColor="text1"/>
          <w:sz w:val="24"/>
          <w:szCs w:val="24"/>
        </w:rPr>
      </w:pPr>
      <w:r w:rsidRPr="007D37BF">
        <w:rPr>
          <w:rFonts w:ascii="FranklinGothic-Demi" w:hAnsi="FranklinGothic-Demi" w:cs="FranklinGothic-Demi"/>
          <w:color w:val="000000" w:themeColor="text1"/>
          <w:sz w:val="24"/>
          <w:szCs w:val="24"/>
        </w:rPr>
        <w:t>ACT I, SCENE II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1. Why does Nick Bottom want to play all the parts?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2. How do you suppose the threat of being handed if they scare the ladies will affect the artisans’ interpretation of the tragedy</w:t>
      </w:r>
      <w:r w:rsidR="007D37BF">
        <w:rPr>
          <w:rFonts w:ascii="AGaramond-Regular" w:hAnsi="AGaramond-Regular" w:cs="AGaramond-Regular"/>
          <w:color w:val="000000" w:themeColor="text1"/>
          <w:sz w:val="24"/>
          <w:szCs w:val="24"/>
        </w:rPr>
        <w:t xml:space="preserve"> </w:t>
      </w: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 xml:space="preserve">of </w:t>
      </w:r>
      <w:r w:rsidR="007D37BF"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 xml:space="preserve"> </w:t>
      </w: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Pyramus and Thisby?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3. In what way is this scene funny? Why do you suppose Shakespeare included this scene?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4. Where are the actors to meet the following night? Who else is meeting in these same woods at the same time?</w:t>
      </w:r>
    </w:p>
    <w:p w:rsidR="007D37BF" w:rsidRPr="007D37BF" w:rsidRDefault="007D37BF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FranklinGothic-Demi" w:hAnsi="FranklinGothic-Demi" w:cs="FranklinGothic-Demi"/>
          <w:color w:val="000000" w:themeColor="text1"/>
          <w:sz w:val="24"/>
          <w:szCs w:val="24"/>
        </w:rPr>
      </w:pPr>
      <w:r w:rsidRPr="007D37BF">
        <w:rPr>
          <w:rFonts w:ascii="FranklinGothic-Demi" w:hAnsi="FranklinGothic-Demi" w:cs="FranklinGothic-Demi"/>
          <w:color w:val="000000" w:themeColor="text1"/>
          <w:sz w:val="24"/>
          <w:szCs w:val="24"/>
        </w:rPr>
        <w:t>ACT II, SCENE I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1. What does the reader find out about the current relationship between Oberon, King of the Fairies, and Titania, Queen</w:t>
      </w:r>
      <w:r w:rsidR="007D37BF">
        <w:rPr>
          <w:rFonts w:ascii="AGaramond-Regular" w:hAnsi="AGaramond-Regular" w:cs="AGaramond-Regular"/>
          <w:color w:val="000000" w:themeColor="text1"/>
          <w:sz w:val="24"/>
          <w:szCs w:val="24"/>
        </w:rPr>
        <w:t xml:space="preserve"> </w:t>
      </w: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of the Fairies, from Puck and the first fairy?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2. How have Oberon and Titania been involved in the past with Theseus and Hippolyta, and why have they come to Athens?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3. What effect has their quarrel had on nature, on the seasons, on humans?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4. Why won’t Titania give up the changeling to Oberon?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5. What does Oberon send Puck to find?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6. What are Oberon’s plans for Titania?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7. How does Helena react to Demetrius’s verbal abuse?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8. What is her response to his threats of physical abuse?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9. In what way is Helena’s behavior inappropriate for Athenian women?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10. What does Oberon tell Puck to do about Demetrius and Helena?</w:t>
      </w:r>
    </w:p>
    <w:p w:rsidR="007D37BF" w:rsidRPr="007D37BF" w:rsidRDefault="007D37BF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FranklinGothic-Demi" w:hAnsi="FranklinGothic-Demi" w:cs="FranklinGothic-Demi"/>
          <w:color w:val="000000" w:themeColor="text1"/>
          <w:sz w:val="24"/>
          <w:szCs w:val="24"/>
        </w:rPr>
      </w:pPr>
      <w:r w:rsidRPr="007D37BF">
        <w:rPr>
          <w:rFonts w:ascii="FranklinGothic-Demi" w:hAnsi="FranklinGothic-Demi" w:cs="FranklinGothic-Demi"/>
          <w:color w:val="000000" w:themeColor="text1"/>
          <w:sz w:val="24"/>
          <w:szCs w:val="24"/>
        </w:rPr>
        <w:t>ACT II, SCENE II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1. Why does Oberon want Titania to wake and fall in love with some vile thing?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2. Why does Hermia insist Lysander sleep a little ways from her?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3. Why does Puck anoint Lysander’s eyes?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4. How does Helena react to Lysander’s sudden love for her when he awakens?</w:t>
      </w:r>
    </w:p>
    <w:p w:rsidR="00A601A6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5. How is Hermia’s dream a reflection of reality?</w:t>
      </w:r>
    </w:p>
    <w:p w:rsidR="007D37BF" w:rsidRPr="007D37BF" w:rsidRDefault="007D37BF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FranklinGothic-Demi" w:hAnsi="FranklinGothic-Demi" w:cs="FranklinGothic-Demi"/>
          <w:color w:val="000000" w:themeColor="text1"/>
          <w:sz w:val="24"/>
          <w:szCs w:val="24"/>
        </w:rPr>
      </w:pPr>
      <w:r w:rsidRPr="007D37BF">
        <w:rPr>
          <w:rFonts w:ascii="FranklinGothic-Demi" w:hAnsi="FranklinGothic-Demi" w:cs="FranklinGothic-Demi"/>
          <w:color w:val="000000" w:themeColor="text1"/>
          <w:sz w:val="24"/>
          <w:szCs w:val="24"/>
        </w:rPr>
        <w:t>ACT III, SCENE I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1. How are the actors going to keep from scaring the ladies when Pyramus kills himself or when the lion roars?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2. How are the actors going to manage the setting/scenery such as the moonlight and the wall?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3. Why do the rest of the actors run off when Bottom reappears?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4. What does Puck plan to do when he follows after the other actors?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5. How does Bottom react to Titania and the other fairies?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6. Bottom says, “…reason and love keep little company together nowadays.” Why is this such an apt statement at this point</w:t>
      </w:r>
      <w:r w:rsidR="007D37BF">
        <w:rPr>
          <w:rFonts w:ascii="AGaramond-Regular" w:hAnsi="AGaramond-Regular" w:cs="AGaramond-Regular"/>
          <w:color w:val="000000" w:themeColor="text1"/>
          <w:sz w:val="24"/>
          <w:szCs w:val="24"/>
        </w:rPr>
        <w:t xml:space="preserve"> </w:t>
      </w: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in the play?</w:t>
      </w:r>
    </w:p>
    <w:p w:rsidR="007D37BF" w:rsidRPr="007D37BF" w:rsidRDefault="007D37BF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FranklinGothic-Demi" w:hAnsi="FranklinGothic-Demi" w:cs="FranklinGothic-Demi"/>
          <w:color w:val="000000" w:themeColor="text1"/>
          <w:sz w:val="24"/>
          <w:szCs w:val="24"/>
        </w:rPr>
      </w:pPr>
      <w:r w:rsidRPr="007D37BF">
        <w:rPr>
          <w:rFonts w:ascii="FranklinGothic-Demi" w:hAnsi="FranklinGothic-Demi" w:cs="FranklinGothic-Demi"/>
          <w:color w:val="000000" w:themeColor="text1"/>
          <w:sz w:val="24"/>
          <w:szCs w:val="24"/>
        </w:rPr>
        <w:t>ACT III, SCENE II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1. What does Hermia accuse Demetrius of doing?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2. How are Puck and Oberon going to correct Puck’s earlier mistake?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3. Why is Helena upset when Demetrius says he loves her? Isn’t this what she had wanted all along?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4. Of what does Helena accuse Hermia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5. How close had Hermia and Helena been in the past?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6. How does Lysander treat Hermia? Why can’t she believe what he says?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7. Of what does Hermia accuse Helena?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8. Why is Helena afraid of Hermia?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9. What are Lysander and Demetrius going off to do?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10. What does Oberon tell Puck to do about the two young men?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11. What is Oberon going to do about Titania?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12. Why doesn’t Oberon fear the coming of day?</w:t>
      </w:r>
    </w:p>
    <w:p w:rsidR="007D37BF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13. How well does Puck’s trickery work?</w:t>
      </w:r>
    </w:p>
    <w:p w:rsidR="007D37BF" w:rsidRPr="007D37BF" w:rsidRDefault="007D37BF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FranklinGothic-Demi" w:hAnsi="FranklinGothic-Demi" w:cs="FranklinGothic-Demi"/>
          <w:color w:val="000000" w:themeColor="text1"/>
          <w:sz w:val="24"/>
          <w:szCs w:val="24"/>
        </w:rPr>
        <w:t>ACT IV, SCENE I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1. How has Bottom adjusted to the attention of Titania and her fairies?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2. What is Oberon’s reaction to Titania’s infatuation with Bottom?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lastRenderedPageBreak/>
        <w:t>3. What sort of explanation will Oberon make to Titania’s question about what happened to her? Do you think he will tell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her the truth?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4. Why are Theseus, Hippolyta, Egeus, and the others out in the woods so early in the morning?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5. What is Theseus’s first explanation of why the young people are asleep in the woods?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6. What explanation does Demetrius make? Why does he compare his love for Hermia to an illness?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7. What is Theseus’s decision concerning the four young people?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8. Why can’t the young people be sure whether they are awake or dreaming?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9. Bottom believes he too has had a dream. How is he going to use that dram to entertain the Duke?</w:t>
      </w:r>
    </w:p>
    <w:p w:rsidR="007D37BF" w:rsidRPr="007D37BF" w:rsidRDefault="007D37BF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FranklinGothic-Demi" w:hAnsi="FranklinGothic-Demi" w:cs="FranklinGothic-Demi"/>
          <w:color w:val="000000" w:themeColor="text1"/>
          <w:sz w:val="24"/>
          <w:szCs w:val="24"/>
        </w:rPr>
      </w:pPr>
      <w:r w:rsidRPr="007D37BF">
        <w:rPr>
          <w:rFonts w:ascii="FranklinGothic-Demi" w:hAnsi="FranklinGothic-Demi" w:cs="FranklinGothic-Demi"/>
          <w:color w:val="000000" w:themeColor="text1"/>
          <w:sz w:val="24"/>
          <w:szCs w:val="24"/>
        </w:rPr>
        <w:t>ACT IV, SCENE II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1. What opinion do the other artisans now have of Bottom since they think he is lost?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2. What do they most regret losing by not being able to perform the play?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3. Why must the artisans hurry to the Duke’s palace?</w:t>
      </w:r>
    </w:p>
    <w:p w:rsidR="007D37BF" w:rsidRPr="007D37BF" w:rsidRDefault="007D37BF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</w:p>
    <w:p w:rsidR="007D37BF" w:rsidRPr="007D37BF" w:rsidRDefault="007D37BF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FranklinGothic-Demi" w:hAnsi="FranklinGothic-Demi" w:cs="FranklinGothic-Demi"/>
          <w:color w:val="000000" w:themeColor="text1"/>
          <w:sz w:val="24"/>
          <w:szCs w:val="24"/>
        </w:rPr>
      </w:pPr>
      <w:r w:rsidRPr="007D37BF">
        <w:rPr>
          <w:rFonts w:ascii="FranklinGothic-Demi" w:hAnsi="FranklinGothic-Demi" w:cs="FranklinGothic-Demi"/>
          <w:color w:val="000000" w:themeColor="text1"/>
          <w:sz w:val="24"/>
          <w:szCs w:val="24"/>
        </w:rPr>
        <w:t>ACT V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1. Why does Theseus dismiss the stories of the four young people?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2. Why does Theseus choose to see the play about Pyramus and Thisby rather than the other entertainments?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3. Why does Philostrate try to keep Theseus from seeing the play? What does he say is wrong with it?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4. What does Theseus mean by the lines, “For never anything can be amiss, when simpleness and duty tender it”?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5. What is accomplished by having the Prologue tell the whole story that the actors are then going to enact?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6. How does Shakespeare use the comments from the audience to enhance the humor of the play that they are watching?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7. What is Hippolyta’s reaction to the play?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8. In what way is Thisby’s final speech humorous?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9. What does Oberon tell the fairies to do?</w:t>
      </w:r>
    </w:p>
    <w:p w:rsidR="00A601A6" w:rsidRPr="007D37BF" w:rsidRDefault="00A601A6" w:rsidP="007D37BF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000000" w:themeColor="text1"/>
          <w:sz w:val="24"/>
          <w:szCs w:val="24"/>
        </w:rPr>
      </w:pPr>
      <w:r w:rsidRPr="007D37BF">
        <w:rPr>
          <w:rFonts w:ascii="AGaramond-Regular" w:hAnsi="AGaramond-Regular" w:cs="AGaramond-Regular"/>
          <w:color w:val="000000" w:themeColor="text1"/>
          <w:sz w:val="24"/>
          <w:szCs w:val="24"/>
        </w:rPr>
        <w:t>10. What is the purpose of Puck’s final speech?</w:t>
      </w:r>
    </w:p>
    <w:p w:rsidR="00A601A6" w:rsidRDefault="00A601A6" w:rsidP="00A601A6">
      <w:pPr>
        <w:autoSpaceDE w:val="0"/>
        <w:autoSpaceDN w:val="0"/>
        <w:adjustRightInd w:val="0"/>
        <w:spacing w:after="0"/>
        <w:rPr>
          <w:rFonts w:ascii="FranklinGothic-Demi" w:hAnsi="FranklinGothic-Demi" w:cs="FranklinGothic-Demi"/>
          <w:color w:val="FFFFFF"/>
          <w:sz w:val="20"/>
          <w:szCs w:val="20"/>
        </w:rPr>
      </w:pPr>
      <w:r>
        <w:rPr>
          <w:rFonts w:ascii="FranklinGothic-Demi" w:hAnsi="FranklinGothic-Demi" w:cs="FranklinGothic-Demi"/>
          <w:color w:val="FFFFFF"/>
          <w:sz w:val="20"/>
          <w:szCs w:val="20"/>
        </w:rPr>
        <w:t>AFTER READING THE PLAY</w:t>
      </w:r>
      <w:bookmarkStart w:id="0" w:name="_GoBack"/>
      <w:bookmarkEnd w:id="0"/>
    </w:p>
    <w:sectPr w:rsidR="00A601A6" w:rsidSect="007D3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A6"/>
    <w:rsid w:val="00037A57"/>
    <w:rsid w:val="00145615"/>
    <w:rsid w:val="00231BB7"/>
    <w:rsid w:val="007D37BF"/>
    <w:rsid w:val="007E0A08"/>
    <w:rsid w:val="0092115E"/>
    <w:rsid w:val="00A601A6"/>
    <w:rsid w:val="00D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A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A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Windows User</cp:lastModifiedBy>
  <cp:revision>2</cp:revision>
  <cp:lastPrinted>2017-01-11T19:51:00Z</cp:lastPrinted>
  <dcterms:created xsi:type="dcterms:W3CDTF">2017-01-11T20:12:00Z</dcterms:created>
  <dcterms:modified xsi:type="dcterms:W3CDTF">2017-01-11T20:12:00Z</dcterms:modified>
</cp:coreProperties>
</file>