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3E" w:rsidRPr="00E05B3E" w:rsidRDefault="00E05B3E" w:rsidP="00E05B3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05B3E">
        <w:rPr>
          <w:rFonts w:ascii="Times New Roman" w:eastAsia="Times New Roman" w:hAnsi="Times New Roman" w:cs="Times New Roman"/>
          <w:b/>
          <w:bCs/>
          <w:kern w:val="36"/>
          <w:sz w:val="48"/>
          <w:szCs w:val="48"/>
        </w:rPr>
        <w:t>Hippolyta</w:t>
      </w:r>
      <w:proofErr w:type="spellEnd"/>
    </w:p>
    <w:p w:rsidR="00E05B3E" w:rsidRPr="00392202" w:rsidRDefault="00E05B3E" w:rsidP="00E05B3E">
      <w:pPr>
        <w:spacing w:after="0"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rPr>
        <w:t xml:space="preserve">This woman of many names was one of the queens of the </w:t>
      </w:r>
      <w:hyperlink r:id="rId4" w:history="1">
        <w:r w:rsidRPr="00392202">
          <w:rPr>
            <w:rFonts w:ascii="Times New Roman" w:eastAsia="Times New Roman" w:hAnsi="Times New Roman" w:cs="Times New Roman"/>
            <w:color w:val="000000" w:themeColor="text1"/>
            <w:sz w:val="24"/>
            <w:szCs w:val="24"/>
          </w:rPr>
          <w:t>Amazons</w:t>
        </w:r>
      </w:hyperlink>
      <w:r w:rsidRPr="00392202">
        <w:rPr>
          <w:rFonts w:ascii="Times New Roman" w:eastAsia="Times New Roman" w:hAnsi="Times New Roman" w:cs="Times New Roman"/>
          <w:color w:val="000000" w:themeColor="text1"/>
          <w:sz w:val="24"/>
          <w:szCs w:val="24"/>
        </w:rPr>
        <w:t xml:space="preserve">. The Amazons were a warrior race of women who were descended of </w:t>
      </w:r>
      <w:hyperlink r:id="rId5" w:history="1">
        <w:r w:rsidRPr="00392202">
          <w:rPr>
            <w:rFonts w:ascii="Times New Roman" w:eastAsia="Times New Roman" w:hAnsi="Times New Roman" w:cs="Times New Roman"/>
            <w:color w:val="000000" w:themeColor="text1"/>
            <w:sz w:val="24"/>
            <w:szCs w:val="24"/>
          </w:rPr>
          <w:t>Ares</w:t>
        </w:r>
      </w:hyperlink>
      <w:r w:rsidRPr="00392202">
        <w:rPr>
          <w:rFonts w:ascii="Times New Roman" w:eastAsia="Times New Roman" w:hAnsi="Times New Roman" w:cs="Times New Roman"/>
          <w:color w:val="000000" w:themeColor="text1"/>
          <w:sz w:val="24"/>
          <w:szCs w:val="24"/>
        </w:rPr>
        <w:t xml:space="preserve">, the god of war. They would sometimes meet with men of other nations to create future generations, but they would raise only the girls, killing the boys. </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first appears in myth when she is kidnapped by </w:t>
      </w:r>
      <w:hyperlink r:id="rId6" w:history="1">
        <w:proofErr w:type="spellStart"/>
        <w:r w:rsidRPr="00392202">
          <w:rPr>
            <w:rFonts w:ascii="Times New Roman" w:eastAsia="Times New Roman" w:hAnsi="Times New Roman" w:cs="Times New Roman"/>
            <w:color w:val="000000" w:themeColor="text1"/>
            <w:sz w:val="24"/>
            <w:szCs w:val="24"/>
          </w:rPr>
          <w:t>Theseus</w:t>
        </w:r>
        <w:proofErr w:type="spellEnd"/>
      </w:hyperlink>
      <w:r w:rsidRPr="00392202">
        <w:rPr>
          <w:rFonts w:ascii="Times New Roman" w:eastAsia="Times New Roman" w:hAnsi="Times New Roman" w:cs="Times New Roman"/>
          <w:color w:val="000000" w:themeColor="text1"/>
          <w:sz w:val="24"/>
          <w:szCs w:val="24"/>
        </w:rPr>
        <w:t xml:space="preserve">, who was either accompanying </w:t>
      </w:r>
      <w:hyperlink r:id="rId7" w:history="1">
        <w:r w:rsidRPr="00392202">
          <w:rPr>
            <w:rFonts w:ascii="Times New Roman" w:eastAsia="Times New Roman" w:hAnsi="Times New Roman" w:cs="Times New Roman"/>
            <w:color w:val="000000" w:themeColor="text1"/>
            <w:sz w:val="24"/>
            <w:szCs w:val="24"/>
          </w:rPr>
          <w:t>Heracles</w:t>
        </w:r>
      </w:hyperlink>
      <w:r w:rsidRPr="00392202">
        <w:rPr>
          <w:rFonts w:ascii="Times New Roman" w:eastAsia="Times New Roman" w:hAnsi="Times New Roman" w:cs="Times New Roman"/>
          <w:color w:val="000000" w:themeColor="text1"/>
          <w:sz w:val="24"/>
          <w:szCs w:val="24"/>
        </w:rPr>
        <w:t xml:space="preserve"> on his quest against the Amazons, or he was just bored and looking for something to do. (It is generally accepted that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acted on his own.) When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first arrived at the land of the Amazons they expected no malice, and so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came to his ship bearing gifts. Once she was aboard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set sail for Athens, claiming the queen as his bride.</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brazen act sparked an </w:t>
      </w:r>
      <w:proofErr w:type="spellStart"/>
      <w:r w:rsidRPr="00392202">
        <w:rPr>
          <w:rFonts w:ascii="Times New Roman" w:eastAsia="Times New Roman" w:hAnsi="Times New Roman" w:cs="Times New Roman"/>
          <w:color w:val="000000" w:themeColor="text1"/>
          <w:sz w:val="24"/>
          <w:szCs w:val="24"/>
        </w:rPr>
        <w:t>Amazonomachy</w:t>
      </w:r>
      <w:proofErr w:type="spellEnd"/>
      <w:r w:rsidRPr="00392202">
        <w:rPr>
          <w:rFonts w:ascii="Times New Roman" w:eastAsia="Times New Roman" w:hAnsi="Times New Roman" w:cs="Times New Roman"/>
          <w:color w:val="000000" w:themeColor="text1"/>
          <w:sz w:val="24"/>
          <w:szCs w:val="24"/>
        </w:rPr>
        <w:t xml:space="preserve">, a great battle between the Athenians and Amazons. Most of the great heroes in ancient Greece fought in an </w:t>
      </w:r>
      <w:proofErr w:type="spellStart"/>
      <w:r w:rsidRPr="00392202">
        <w:rPr>
          <w:rFonts w:ascii="Times New Roman" w:eastAsia="Times New Roman" w:hAnsi="Times New Roman" w:cs="Times New Roman"/>
          <w:color w:val="000000" w:themeColor="text1"/>
          <w:sz w:val="24"/>
          <w:szCs w:val="24"/>
        </w:rPr>
        <w:t>Amazonomachy</w:t>
      </w:r>
      <w:proofErr w:type="spellEnd"/>
      <w:r w:rsidRPr="00392202">
        <w:rPr>
          <w:rFonts w:ascii="Times New Roman" w:eastAsia="Times New Roman" w:hAnsi="Times New Roman" w:cs="Times New Roman"/>
          <w:color w:val="000000" w:themeColor="text1"/>
          <w:sz w:val="24"/>
          <w:szCs w:val="24"/>
        </w:rPr>
        <w:t xml:space="preserve">, and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could not be left out. The Amazons made camp in Attica on a hill that has been described as "bare and rocky", the </w:t>
      </w:r>
      <w:proofErr w:type="spellStart"/>
      <w:r w:rsidRPr="00392202">
        <w:rPr>
          <w:rFonts w:ascii="Times New Roman" w:eastAsia="Times New Roman" w:hAnsi="Times New Roman" w:cs="Times New Roman"/>
          <w:color w:val="000000" w:themeColor="text1"/>
          <w:sz w:val="24"/>
          <w:szCs w:val="24"/>
        </w:rPr>
        <w:t>Areios</w:t>
      </w:r>
      <w:proofErr w:type="spellEnd"/>
      <w:r w:rsidRPr="00392202">
        <w:rPr>
          <w:rFonts w:ascii="Times New Roman" w:eastAsia="Times New Roman" w:hAnsi="Times New Roman" w:cs="Times New Roman"/>
          <w:color w:val="000000" w:themeColor="text1"/>
          <w:sz w:val="24"/>
          <w:szCs w:val="24"/>
        </w:rPr>
        <w:t xml:space="preserve"> </w:t>
      </w:r>
      <w:proofErr w:type="spellStart"/>
      <w:r w:rsidRPr="00392202">
        <w:rPr>
          <w:rFonts w:ascii="Times New Roman" w:eastAsia="Times New Roman" w:hAnsi="Times New Roman" w:cs="Times New Roman"/>
          <w:color w:val="000000" w:themeColor="text1"/>
          <w:sz w:val="24"/>
          <w:szCs w:val="24"/>
        </w:rPr>
        <w:t>Pagos</w:t>
      </w:r>
      <w:proofErr w:type="spellEnd"/>
      <w:r w:rsidRPr="00392202">
        <w:rPr>
          <w:rFonts w:ascii="Times New Roman" w:eastAsia="Times New Roman" w:hAnsi="Times New Roman" w:cs="Times New Roman"/>
          <w:color w:val="000000" w:themeColor="text1"/>
          <w:sz w:val="24"/>
          <w:szCs w:val="24"/>
        </w:rPr>
        <w:t xml:space="preserve"> </w:t>
      </w:r>
      <w:r w:rsidRPr="00392202">
        <w:rPr>
          <w:rFonts w:ascii="Times New Roman" w:eastAsia="Times New Roman" w:hAnsi="Times New Roman" w:cs="Times New Roman"/>
          <w:color w:val="000000" w:themeColor="text1"/>
          <w:sz w:val="24"/>
          <w:szCs w:val="24"/>
          <w:vertAlign w:val="superscript"/>
        </w:rPr>
        <w:t>1</w:t>
      </w:r>
      <w:r w:rsidRPr="00392202">
        <w:rPr>
          <w:rFonts w:ascii="Times New Roman" w:eastAsia="Times New Roman" w:hAnsi="Times New Roman" w:cs="Times New Roman"/>
          <w:color w:val="000000" w:themeColor="text1"/>
          <w:sz w:val="24"/>
          <w:szCs w:val="24"/>
        </w:rPr>
        <w:t xml:space="preserve">. It would become the most famous court of law of ancient times. The apostle Paul gave one of his best known speeches on the </w:t>
      </w:r>
      <w:proofErr w:type="spellStart"/>
      <w:r w:rsidRPr="00392202">
        <w:rPr>
          <w:rFonts w:ascii="Times New Roman" w:eastAsia="Times New Roman" w:hAnsi="Times New Roman" w:cs="Times New Roman"/>
          <w:color w:val="000000" w:themeColor="text1"/>
          <w:sz w:val="24"/>
          <w:szCs w:val="24"/>
        </w:rPr>
        <w:t>Areios</w:t>
      </w:r>
      <w:proofErr w:type="spellEnd"/>
      <w:r w:rsidRPr="00392202">
        <w:rPr>
          <w:rFonts w:ascii="Times New Roman" w:eastAsia="Times New Roman" w:hAnsi="Times New Roman" w:cs="Times New Roman"/>
          <w:color w:val="000000" w:themeColor="text1"/>
          <w:sz w:val="24"/>
          <w:szCs w:val="24"/>
        </w:rPr>
        <w:t xml:space="preserve"> </w:t>
      </w:r>
      <w:proofErr w:type="spellStart"/>
      <w:r w:rsidRPr="00392202">
        <w:rPr>
          <w:rFonts w:ascii="Times New Roman" w:eastAsia="Times New Roman" w:hAnsi="Times New Roman" w:cs="Times New Roman"/>
          <w:color w:val="000000" w:themeColor="text1"/>
          <w:sz w:val="24"/>
          <w:szCs w:val="24"/>
        </w:rPr>
        <w:t>Pagos</w:t>
      </w:r>
      <w:proofErr w:type="spellEnd"/>
      <w:r w:rsidRPr="00392202">
        <w:rPr>
          <w:rFonts w:ascii="Times New Roman" w:eastAsia="Times New Roman" w:hAnsi="Times New Roman" w:cs="Times New Roman"/>
          <w:color w:val="000000" w:themeColor="text1"/>
          <w:sz w:val="24"/>
          <w:szCs w:val="24"/>
        </w:rPr>
        <w:t xml:space="preserve">. </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rPr>
        <w:t xml:space="preserve">Even though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bore a son to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who was called </w:t>
      </w:r>
      <w:hyperlink r:id="rId8" w:history="1">
        <w:proofErr w:type="spellStart"/>
        <w:r w:rsidRPr="00392202">
          <w:rPr>
            <w:rFonts w:ascii="Times New Roman" w:eastAsia="Times New Roman" w:hAnsi="Times New Roman" w:cs="Times New Roman"/>
            <w:color w:val="000000" w:themeColor="text1"/>
            <w:sz w:val="24"/>
            <w:szCs w:val="24"/>
          </w:rPr>
          <w:t>Hippolytus</w:t>
        </w:r>
        <w:proofErr w:type="spellEnd"/>
      </w:hyperlink>
      <w:r w:rsidRPr="00392202">
        <w:rPr>
          <w:rFonts w:ascii="Times New Roman" w:eastAsia="Times New Roman" w:hAnsi="Times New Roman" w:cs="Times New Roman"/>
          <w:color w:val="000000" w:themeColor="text1"/>
          <w:sz w:val="24"/>
          <w:szCs w:val="24"/>
        </w:rPr>
        <w:t xml:space="preserve">, she was cast off when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had eyes for </w:t>
      </w:r>
      <w:hyperlink r:id="rId9" w:history="1">
        <w:r w:rsidRPr="00392202">
          <w:rPr>
            <w:rFonts w:ascii="Times New Roman" w:eastAsia="Times New Roman" w:hAnsi="Times New Roman" w:cs="Times New Roman"/>
            <w:color w:val="000000" w:themeColor="text1"/>
            <w:sz w:val="24"/>
            <w:szCs w:val="24"/>
          </w:rPr>
          <w:t>Phaedra</w:t>
        </w:r>
      </w:hyperlink>
      <w:r w:rsidRPr="00392202">
        <w:rPr>
          <w:rFonts w:ascii="Times New Roman" w:eastAsia="Times New Roman" w:hAnsi="Times New Roman" w:cs="Times New Roman"/>
          <w:color w:val="000000" w:themeColor="text1"/>
          <w:sz w:val="24"/>
          <w:szCs w:val="24"/>
        </w:rPr>
        <w:t xml:space="preserve">. Scorned,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went back to the Amazons, while </w:t>
      </w:r>
      <w:proofErr w:type="spellStart"/>
      <w:r w:rsidRPr="00392202">
        <w:rPr>
          <w:rFonts w:ascii="Times New Roman" w:eastAsia="Times New Roman" w:hAnsi="Times New Roman" w:cs="Times New Roman"/>
          <w:color w:val="000000" w:themeColor="text1"/>
          <w:sz w:val="24"/>
          <w:szCs w:val="24"/>
        </w:rPr>
        <w:t>Hippolytus</w:t>
      </w:r>
      <w:proofErr w:type="spellEnd"/>
      <w:r w:rsidRPr="00392202">
        <w:rPr>
          <w:rFonts w:ascii="Times New Roman" w:eastAsia="Times New Roman" w:hAnsi="Times New Roman" w:cs="Times New Roman"/>
          <w:color w:val="000000" w:themeColor="text1"/>
          <w:sz w:val="24"/>
          <w:szCs w:val="24"/>
        </w:rPr>
        <w:t xml:space="preserve"> had problems of his own with his new stepmother. (Some sources paint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in a more favorable light, saying that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was dead before he and Phaedra were wed.)</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also appears in the myth of Heracles. It was her girdle that Heracles was sent to retrieve for </w:t>
      </w:r>
      <w:proofErr w:type="spellStart"/>
      <w:r w:rsidRPr="00392202">
        <w:rPr>
          <w:rFonts w:ascii="Times New Roman" w:eastAsia="Times New Roman" w:hAnsi="Times New Roman" w:cs="Times New Roman"/>
          <w:color w:val="000000" w:themeColor="text1"/>
          <w:sz w:val="24"/>
          <w:szCs w:val="24"/>
        </w:rPr>
        <w:t>Admeta</w:t>
      </w:r>
      <w:proofErr w:type="spellEnd"/>
      <w:r w:rsidRPr="00392202">
        <w:rPr>
          <w:rFonts w:ascii="Times New Roman" w:eastAsia="Times New Roman" w:hAnsi="Times New Roman" w:cs="Times New Roman"/>
          <w:color w:val="000000" w:themeColor="text1"/>
          <w:sz w:val="24"/>
          <w:szCs w:val="24"/>
        </w:rPr>
        <w:t xml:space="preserve">, the daughter of king </w:t>
      </w:r>
      <w:proofErr w:type="spellStart"/>
      <w:r w:rsidRPr="00392202">
        <w:rPr>
          <w:rFonts w:ascii="Times New Roman" w:eastAsia="Times New Roman" w:hAnsi="Times New Roman" w:cs="Times New Roman"/>
          <w:color w:val="000000" w:themeColor="text1"/>
          <w:sz w:val="24"/>
          <w:szCs w:val="24"/>
        </w:rPr>
        <w:t>Eurystheus</w:t>
      </w:r>
      <w:proofErr w:type="spellEnd"/>
      <w:r w:rsidRPr="00392202">
        <w:rPr>
          <w:rFonts w:ascii="Times New Roman" w:eastAsia="Times New Roman" w:hAnsi="Times New Roman" w:cs="Times New Roman"/>
          <w:color w:val="000000" w:themeColor="text1"/>
          <w:sz w:val="24"/>
          <w:szCs w:val="24"/>
        </w:rPr>
        <w:t xml:space="preserve">. The girdle was a waist belt from Ares that signified her authority as queen of the Amazons. </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rPr>
        <w:t xml:space="preserve">When Heracles landed the Amazons received him warmly and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came to his ship to greet him. Upon hearing his request, she agreed to let him take the girdle. </w:t>
      </w:r>
      <w:hyperlink r:id="rId10" w:history="1">
        <w:r w:rsidRPr="00392202">
          <w:rPr>
            <w:rFonts w:ascii="Times New Roman" w:eastAsia="Times New Roman" w:hAnsi="Times New Roman" w:cs="Times New Roman"/>
            <w:color w:val="000000" w:themeColor="text1"/>
            <w:sz w:val="24"/>
            <w:szCs w:val="24"/>
          </w:rPr>
          <w:t>Hera</w:t>
        </w:r>
      </w:hyperlink>
      <w:r w:rsidRPr="00392202">
        <w:rPr>
          <w:rFonts w:ascii="Times New Roman" w:eastAsia="Times New Roman" w:hAnsi="Times New Roman" w:cs="Times New Roman"/>
          <w:color w:val="000000" w:themeColor="text1"/>
          <w:sz w:val="24"/>
          <w:szCs w:val="24"/>
        </w:rPr>
        <w:t xml:space="preserve">, however, was not pleased, as was often the case with Heracles. To stop him, Hera came down to the Amazons disguised as one of their own and ran through the land, crying that Heracles meant to kidnap their queen. Probably remembering all too well what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had done, the Amazons charged toward the ship to save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Fearing that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had betrayed him, Heracles hastily killed her, ripped the girdle from her lifeless body, and set sail, narrowly escaping the raging warriors. </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rPr>
        <w:t xml:space="preserve">An alternate story of </w:t>
      </w:r>
      <w:proofErr w:type="spellStart"/>
      <w:r w:rsidRPr="00392202">
        <w:rPr>
          <w:rFonts w:ascii="Times New Roman" w:eastAsia="Times New Roman" w:hAnsi="Times New Roman" w:cs="Times New Roman"/>
          <w:color w:val="000000" w:themeColor="text1"/>
          <w:sz w:val="24"/>
          <w:szCs w:val="24"/>
        </w:rPr>
        <w:t>Hippolyta's</w:t>
      </w:r>
      <w:proofErr w:type="spellEnd"/>
      <w:r w:rsidRPr="00392202">
        <w:rPr>
          <w:rFonts w:ascii="Times New Roman" w:eastAsia="Times New Roman" w:hAnsi="Times New Roman" w:cs="Times New Roman"/>
          <w:color w:val="000000" w:themeColor="text1"/>
          <w:sz w:val="24"/>
          <w:szCs w:val="24"/>
        </w:rPr>
        <w:t xml:space="preserve"> death is a direct result of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marriage to Phaedra. With an army of Amazons behind her,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returned to Athens and stormed into the wedding of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and Phaedra. She declared that anyone partaking in the festivities would perish, but in the melee that ensued she was killed, either accidentally by her companion </w:t>
      </w:r>
      <w:proofErr w:type="spellStart"/>
      <w:r w:rsidRPr="00392202">
        <w:rPr>
          <w:rFonts w:ascii="Times New Roman" w:eastAsia="Times New Roman" w:hAnsi="Times New Roman" w:cs="Times New Roman"/>
          <w:color w:val="000000" w:themeColor="text1"/>
          <w:sz w:val="24"/>
          <w:szCs w:val="24"/>
        </w:rPr>
        <w:t>Penthesileia</w:t>
      </w:r>
      <w:proofErr w:type="spellEnd"/>
      <w:r w:rsidRPr="00392202">
        <w:rPr>
          <w:rFonts w:ascii="Times New Roman" w:eastAsia="Times New Roman" w:hAnsi="Times New Roman" w:cs="Times New Roman"/>
          <w:color w:val="000000" w:themeColor="text1"/>
          <w:sz w:val="24"/>
          <w:szCs w:val="24"/>
        </w:rPr>
        <w:t xml:space="preserve"> or by </w:t>
      </w:r>
      <w:proofErr w:type="spellStart"/>
      <w:r w:rsidRPr="00392202">
        <w:rPr>
          <w:rFonts w:ascii="Times New Roman" w:eastAsia="Times New Roman" w:hAnsi="Times New Roman" w:cs="Times New Roman"/>
          <w:color w:val="000000" w:themeColor="text1"/>
          <w:sz w:val="24"/>
          <w:szCs w:val="24"/>
        </w:rPr>
        <w:t>Theseus</w:t>
      </w:r>
      <w:proofErr w:type="spellEnd"/>
      <w:r w:rsidRPr="00392202">
        <w:rPr>
          <w:rFonts w:ascii="Times New Roman" w:eastAsia="Times New Roman" w:hAnsi="Times New Roman" w:cs="Times New Roman"/>
          <w:color w:val="000000" w:themeColor="text1"/>
          <w:sz w:val="24"/>
          <w:szCs w:val="24"/>
        </w:rPr>
        <w:t xml:space="preserve">' men. </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rPr>
        <w:t xml:space="preserve">Since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obviously could not die twice (there are no stories of divine intervention or resurrection) there exists a strange paradox in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Some sources explain away this paradox by saying that </w:t>
      </w:r>
      <w:proofErr w:type="spellStart"/>
      <w:r w:rsidRPr="00392202">
        <w:rPr>
          <w:rFonts w:ascii="Times New Roman" w:eastAsia="Times New Roman" w:hAnsi="Times New Roman" w:cs="Times New Roman"/>
          <w:color w:val="000000" w:themeColor="text1"/>
          <w:sz w:val="24"/>
          <w:szCs w:val="24"/>
        </w:rPr>
        <w:t>Antiopê</w:t>
      </w:r>
      <w:proofErr w:type="spellEnd"/>
      <w:r w:rsidRPr="00392202">
        <w:rPr>
          <w:rFonts w:ascii="Times New Roman" w:eastAsia="Times New Roman" w:hAnsi="Times New Roman" w:cs="Times New Roman"/>
          <w:color w:val="000000" w:themeColor="text1"/>
          <w:sz w:val="24"/>
          <w:szCs w:val="24"/>
        </w:rPr>
        <w:t xml:space="preserve"> and </w:t>
      </w:r>
      <w:proofErr w:type="spellStart"/>
      <w:r w:rsidRPr="00392202">
        <w:rPr>
          <w:rFonts w:ascii="Times New Roman" w:eastAsia="Times New Roman" w:hAnsi="Times New Roman" w:cs="Times New Roman"/>
          <w:color w:val="000000" w:themeColor="text1"/>
          <w:sz w:val="24"/>
          <w:szCs w:val="24"/>
        </w:rPr>
        <w:t>Hippolyta</w:t>
      </w:r>
      <w:proofErr w:type="spellEnd"/>
      <w:r w:rsidRPr="00392202">
        <w:rPr>
          <w:rFonts w:ascii="Times New Roman" w:eastAsia="Times New Roman" w:hAnsi="Times New Roman" w:cs="Times New Roman"/>
          <w:color w:val="000000" w:themeColor="text1"/>
          <w:sz w:val="24"/>
          <w:szCs w:val="24"/>
        </w:rPr>
        <w:t xml:space="preserve"> are not the same woman, but, rather, are two separate queens of the Amazons, with different names and leading different lives.</w:t>
      </w:r>
    </w:p>
    <w:p w:rsidR="00E05B3E" w:rsidRPr="00392202" w:rsidRDefault="00E05B3E" w:rsidP="00E05B3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392202">
        <w:rPr>
          <w:rFonts w:ascii="Times New Roman" w:eastAsia="Times New Roman" w:hAnsi="Times New Roman" w:cs="Times New Roman"/>
          <w:color w:val="000000" w:themeColor="text1"/>
          <w:sz w:val="24"/>
          <w:szCs w:val="24"/>
          <w:vertAlign w:val="superscript"/>
        </w:rPr>
        <w:t>1</w:t>
      </w:r>
      <w:r w:rsidRPr="00392202">
        <w:rPr>
          <w:rFonts w:ascii="Times New Roman" w:eastAsia="Times New Roman" w:hAnsi="Times New Roman" w:cs="Times New Roman"/>
          <w:color w:val="000000" w:themeColor="text1"/>
          <w:sz w:val="24"/>
          <w:szCs w:val="24"/>
        </w:rPr>
        <w:t xml:space="preserve">. Ares was brought to trial for some crime and was chained there by </w:t>
      </w:r>
      <w:proofErr w:type="spellStart"/>
      <w:r w:rsidRPr="00392202">
        <w:rPr>
          <w:rFonts w:ascii="Times New Roman" w:eastAsia="Times New Roman" w:hAnsi="Times New Roman" w:cs="Times New Roman"/>
          <w:color w:val="000000" w:themeColor="text1"/>
          <w:sz w:val="24"/>
          <w:szCs w:val="24"/>
        </w:rPr>
        <w:t>Hepahestus</w:t>
      </w:r>
      <w:proofErr w:type="spellEnd"/>
      <w:r w:rsidRPr="00392202">
        <w:rPr>
          <w:rFonts w:ascii="Times New Roman" w:eastAsia="Times New Roman" w:hAnsi="Times New Roman" w:cs="Times New Roman"/>
          <w:color w:val="000000" w:themeColor="text1"/>
          <w:sz w:val="24"/>
          <w:szCs w:val="24"/>
        </w:rPr>
        <w:t xml:space="preserve">. That is the reason the </w:t>
      </w:r>
      <w:proofErr w:type="spellStart"/>
      <w:r w:rsidRPr="00392202">
        <w:rPr>
          <w:rFonts w:ascii="Times New Roman" w:eastAsia="Times New Roman" w:hAnsi="Times New Roman" w:cs="Times New Roman"/>
          <w:color w:val="000000" w:themeColor="text1"/>
          <w:sz w:val="24"/>
          <w:szCs w:val="24"/>
        </w:rPr>
        <w:t>greek</w:t>
      </w:r>
      <w:proofErr w:type="spellEnd"/>
      <w:r w:rsidRPr="00392202">
        <w:rPr>
          <w:rFonts w:ascii="Times New Roman" w:eastAsia="Times New Roman" w:hAnsi="Times New Roman" w:cs="Times New Roman"/>
          <w:color w:val="000000" w:themeColor="text1"/>
          <w:sz w:val="24"/>
          <w:szCs w:val="24"/>
        </w:rPr>
        <w:t xml:space="preserve"> supreme court is called </w:t>
      </w:r>
      <w:proofErr w:type="spellStart"/>
      <w:r w:rsidRPr="00392202">
        <w:rPr>
          <w:rFonts w:ascii="Times New Roman" w:eastAsia="Times New Roman" w:hAnsi="Times New Roman" w:cs="Times New Roman"/>
          <w:i/>
          <w:iCs/>
          <w:color w:val="000000" w:themeColor="text1"/>
          <w:sz w:val="24"/>
          <w:szCs w:val="24"/>
        </w:rPr>
        <w:t>Areios</w:t>
      </w:r>
      <w:proofErr w:type="spellEnd"/>
      <w:r w:rsidRPr="00392202">
        <w:rPr>
          <w:rFonts w:ascii="Times New Roman" w:eastAsia="Times New Roman" w:hAnsi="Times New Roman" w:cs="Times New Roman"/>
          <w:i/>
          <w:iCs/>
          <w:color w:val="000000" w:themeColor="text1"/>
          <w:sz w:val="24"/>
          <w:szCs w:val="24"/>
        </w:rPr>
        <w:t xml:space="preserve"> </w:t>
      </w:r>
      <w:proofErr w:type="spellStart"/>
      <w:r w:rsidRPr="00392202">
        <w:rPr>
          <w:rFonts w:ascii="Times New Roman" w:eastAsia="Times New Roman" w:hAnsi="Times New Roman" w:cs="Times New Roman"/>
          <w:i/>
          <w:iCs/>
          <w:color w:val="000000" w:themeColor="text1"/>
          <w:sz w:val="24"/>
          <w:szCs w:val="24"/>
        </w:rPr>
        <w:t>Pagos</w:t>
      </w:r>
      <w:proofErr w:type="spellEnd"/>
      <w:r w:rsidRPr="00392202">
        <w:rPr>
          <w:rFonts w:ascii="Times New Roman" w:eastAsia="Times New Roman" w:hAnsi="Times New Roman" w:cs="Times New Roman"/>
          <w:color w:val="000000" w:themeColor="text1"/>
          <w:sz w:val="24"/>
          <w:szCs w:val="24"/>
        </w:rPr>
        <w:t xml:space="preserve"> and its judges </w:t>
      </w:r>
      <w:proofErr w:type="spellStart"/>
      <w:r w:rsidRPr="00392202">
        <w:rPr>
          <w:rFonts w:ascii="Times New Roman" w:eastAsia="Times New Roman" w:hAnsi="Times New Roman" w:cs="Times New Roman"/>
          <w:i/>
          <w:iCs/>
          <w:color w:val="000000" w:themeColor="text1"/>
          <w:sz w:val="24"/>
          <w:szCs w:val="24"/>
        </w:rPr>
        <w:t>Areiopagites</w:t>
      </w:r>
      <w:proofErr w:type="spellEnd"/>
      <w:r w:rsidRPr="00392202">
        <w:rPr>
          <w:rFonts w:ascii="Times New Roman" w:eastAsia="Times New Roman" w:hAnsi="Times New Roman" w:cs="Times New Roman"/>
          <w:color w:val="000000" w:themeColor="text1"/>
          <w:sz w:val="24"/>
          <w:szCs w:val="24"/>
        </w:rPr>
        <w:t xml:space="preserve"> (plural singular </w:t>
      </w:r>
      <w:proofErr w:type="spellStart"/>
      <w:r w:rsidRPr="00392202">
        <w:rPr>
          <w:rFonts w:ascii="Times New Roman" w:eastAsia="Times New Roman" w:hAnsi="Times New Roman" w:cs="Times New Roman"/>
          <w:i/>
          <w:iCs/>
          <w:color w:val="000000" w:themeColor="text1"/>
          <w:sz w:val="24"/>
          <w:szCs w:val="24"/>
        </w:rPr>
        <w:t>Areopagitis</w:t>
      </w:r>
      <w:proofErr w:type="spellEnd"/>
      <w:r w:rsidRPr="00392202">
        <w:rPr>
          <w:rFonts w:ascii="Times New Roman" w:eastAsia="Times New Roman" w:hAnsi="Times New Roman" w:cs="Times New Roman"/>
          <w:color w:val="000000" w:themeColor="text1"/>
          <w:sz w:val="24"/>
          <w:szCs w:val="24"/>
        </w:rPr>
        <w:t>).</w:t>
      </w:r>
    </w:p>
    <w:p w:rsidR="00516DD3" w:rsidRPr="00392202" w:rsidRDefault="00516DD3">
      <w:pPr>
        <w:rPr>
          <w:color w:val="000000" w:themeColor="text1"/>
        </w:rPr>
      </w:pPr>
    </w:p>
    <w:sectPr w:rsidR="00516DD3" w:rsidRPr="00392202" w:rsidSect="00E05B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05B3E"/>
    <w:rsid w:val="00161679"/>
    <w:rsid w:val="00392202"/>
    <w:rsid w:val="00516DD3"/>
    <w:rsid w:val="00A46807"/>
    <w:rsid w:val="00E05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D3"/>
  </w:style>
  <w:style w:type="paragraph" w:styleId="Heading1">
    <w:name w:val="heading 1"/>
    <w:basedOn w:val="Normal"/>
    <w:link w:val="Heading1Char"/>
    <w:uiPriority w:val="9"/>
    <w:qFormat/>
    <w:rsid w:val="00E05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B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5B3E"/>
    <w:rPr>
      <w:color w:val="0000FF"/>
      <w:u w:val="single"/>
    </w:rPr>
  </w:style>
  <w:style w:type="paragraph" w:styleId="NormalWeb">
    <w:name w:val="Normal (Web)"/>
    <w:basedOn w:val="Normal"/>
    <w:uiPriority w:val="99"/>
    <w:semiHidden/>
    <w:unhideWhenUsed/>
    <w:rsid w:val="00E05B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5B3E"/>
    <w:rPr>
      <w:i/>
      <w:iCs/>
    </w:rPr>
  </w:style>
</w:styles>
</file>

<file path=word/webSettings.xml><?xml version="1.0" encoding="utf-8"?>
<w:webSettings xmlns:r="http://schemas.openxmlformats.org/officeDocument/2006/relationships" xmlns:w="http://schemas.openxmlformats.org/wordprocessingml/2006/main">
  <w:divs>
    <w:div w:id="986979617">
      <w:bodyDiv w:val="1"/>
      <w:marLeft w:val="0"/>
      <w:marRight w:val="0"/>
      <w:marTop w:val="0"/>
      <w:marBottom w:val="0"/>
      <w:divBdr>
        <w:top w:val="none" w:sz="0" w:space="0" w:color="auto"/>
        <w:left w:val="none" w:sz="0" w:space="0" w:color="auto"/>
        <w:bottom w:val="none" w:sz="0" w:space="0" w:color="auto"/>
        <w:right w:val="none" w:sz="0" w:space="0" w:color="auto"/>
      </w:divBdr>
      <w:divsChild>
        <w:div w:id="156656905">
          <w:marLeft w:val="0"/>
          <w:marRight w:val="0"/>
          <w:marTop w:val="0"/>
          <w:marBottom w:val="0"/>
          <w:divBdr>
            <w:top w:val="none" w:sz="0" w:space="0" w:color="auto"/>
            <w:left w:val="none" w:sz="0" w:space="0" w:color="auto"/>
            <w:bottom w:val="none" w:sz="0" w:space="0" w:color="auto"/>
            <w:right w:val="none" w:sz="0" w:space="0" w:color="auto"/>
          </w:divBdr>
          <w:divsChild>
            <w:div w:id="1683505984">
              <w:marLeft w:val="0"/>
              <w:marRight w:val="0"/>
              <w:marTop w:val="0"/>
              <w:marBottom w:val="0"/>
              <w:divBdr>
                <w:top w:val="none" w:sz="0" w:space="0" w:color="auto"/>
                <w:left w:val="none" w:sz="0" w:space="0" w:color="auto"/>
                <w:bottom w:val="none" w:sz="0" w:space="0" w:color="auto"/>
                <w:right w:val="none" w:sz="0" w:space="0" w:color="auto"/>
              </w:divBdr>
              <w:divsChild>
                <w:div w:id="791439343">
                  <w:marLeft w:val="0"/>
                  <w:marRight w:val="0"/>
                  <w:marTop w:val="0"/>
                  <w:marBottom w:val="0"/>
                  <w:divBdr>
                    <w:top w:val="none" w:sz="0" w:space="0" w:color="auto"/>
                    <w:left w:val="none" w:sz="0" w:space="0" w:color="auto"/>
                    <w:bottom w:val="none" w:sz="0" w:space="0" w:color="auto"/>
                    <w:right w:val="none" w:sz="0" w:space="0" w:color="auto"/>
                  </w:divBdr>
                  <w:divsChild>
                    <w:div w:id="1799445445">
                      <w:marLeft w:val="0"/>
                      <w:marRight w:val="0"/>
                      <w:marTop w:val="0"/>
                      <w:marBottom w:val="0"/>
                      <w:divBdr>
                        <w:top w:val="none" w:sz="0" w:space="0" w:color="auto"/>
                        <w:left w:val="none" w:sz="0" w:space="0" w:color="auto"/>
                        <w:bottom w:val="none" w:sz="0" w:space="0" w:color="auto"/>
                        <w:right w:val="none" w:sz="0" w:space="0" w:color="auto"/>
                      </w:divBdr>
                      <w:divsChild>
                        <w:div w:id="1245458662">
                          <w:marLeft w:val="0"/>
                          <w:marRight w:val="0"/>
                          <w:marTop w:val="0"/>
                          <w:marBottom w:val="0"/>
                          <w:divBdr>
                            <w:top w:val="none" w:sz="0" w:space="0" w:color="auto"/>
                            <w:left w:val="none" w:sz="0" w:space="0" w:color="auto"/>
                            <w:bottom w:val="none" w:sz="0" w:space="0" w:color="auto"/>
                            <w:right w:val="none" w:sz="0" w:space="0" w:color="auto"/>
                          </w:divBdr>
                          <w:divsChild>
                            <w:div w:id="2057312213">
                              <w:marLeft w:val="0"/>
                              <w:marRight w:val="0"/>
                              <w:marTop w:val="0"/>
                              <w:marBottom w:val="0"/>
                              <w:divBdr>
                                <w:top w:val="none" w:sz="0" w:space="0" w:color="auto"/>
                                <w:left w:val="none" w:sz="0" w:space="0" w:color="auto"/>
                                <w:bottom w:val="none" w:sz="0" w:space="0" w:color="auto"/>
                                <w:right w:val="none" w:sz="0" w:space="0" w:color="auto"/>
                              </w:divBdr>
                              <w:divsChild>
                                <w:div w:id="1153181189">
                                  <w:marLeft w:val="0"/>
                                  <w:marRight w:val="0"/>
                                  <w:marTop w:val="0"/>
                                  <w:marBottom w:val="0"/>
                                  <w:divBdr>
                                    <w:top w:val="none" w:sz="0" w:space="0" w:color="auto"/>
                                    <w:left w:val="none" w:sz="0" w:space="0" w:color="auto"/>
                                    <w:bottom w:val="none" w:sz="0" w:space="0" w:color="auto"/>
                                    <w:right w:val="none" w:sz="0" w:space="0" w:color="auto"/>
                                  </w:divBdr>
                                </w:div>
                                <w:div w:id="801731720">
                                  <w:marLeft w:val="0"/>
                                  <w:marRight w:val="0"/>
                                  <w:marTop w:val="0"/>
                                  <w:marBottom w:val="0"/>
                                  <w:divBdr>
                                    <w:top w:val="none" w:sz="0" w:space="0" w:color="auto"/>
                                    <w:left w:val="none" w:sz="0" w:space="0" w:color="auto"/>
                                    <w:bottom w:val="none" w:sz="0" w:space="0" w:color="auto"/>
                                    <w:right w:val="none" w:sz="0" w:space="0" w:color="auto"/>
                                  </w:divBdr>
                                </w:div>
                                <w:div w:id="6891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h/hippolytus.html" TargetMode="External"/><Relationship Id="rId3" Type="http://schemas.openxmlformats.org/officeDocument/2006/relationships/webSettings" Target="webSettings.xml"/><Relationship Id="rId7" Type="http://schemas.openxmlformats.org/officeDocument/2006/relationships/hyperlink" Target="http://www.pantheon.org/articles/h/heracl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theon.org/articles/t/theseus.html" TargetMode="External"/><Relationship Id="rId11" Type="http://schemas.openxmlformats.org/officeDocument/2006/relationships/fontTable" Target="fontTable.xml"/><Relationship Id="rId5" Type="http://schemas.openxmlformats.org/officeDocument/2006/relationships/hyperlink" Target="http://www.pantheon.org/articles/a/ares.html" TargetMode="External"/><Relationship Id="rId10" Type="http://schemas.openxmlformats.org/officeDocument/2006/relationships/hyperlink" Target="http://www.pantheon.org/articles/h/hera.html" TargetMode="External"/><Relationship Id="rId4" Type="http://schemas.openxmlformats.org/officeDocument/2006/relationships/hyperlink" Target="http://www.pantheon.org/articles/a/amazons.html" TargetMode="External"/><Relationship Id="rId9" Type="http://schemas.openxmlformats.org/officeDocument/2006/relationships/hyperlink" Target="http://www.pantheon.org/articles/p/phaed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 2</cp:lastModifiedBy>
  <cp:revision>2</cp:revision>
  <dcterms:created xsi:type="dcterms:W3CDTF">2011-09-26T16:04:00Z</dcterms:created>
  <dcterms:modified xsi:type="dcterms:W3CDTF">2014-03-10T17:39:00Z</dcterms:modified>
</cp:coreProperties>
</file>